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4B881C26" w14:textId="371A6A78" w:rsidR="007E3D53" w:rsidRDefault="00905B38" w:rsidP="0014411D">
      <w:pPr>
        <w:jc w:val="both"/>
        <w:rPr>
          <w:rFonts w:ascii="Book Antiqua" w:hAnsi="Book Antiqua" w:cs="Arial"/>
          <w:b/>
          <w:sz w:val="12"/>
          <w:szCs w:val="12"/>
        </w:rPr>
      </w:pPr>
      <w:bookmarkStart w:id="0" w:name="_Hlk94778281"/>
      <w:r w:rsidRPr="009305AE">
        <w:rPr>
          <w:rFonts w:ascii="Book Antiqua" w:hAnsi="Book Antiqua"/>
          <w:b/>
          <w:szCs w:val="28"/>
          <w:u w:val="single"/>
        </w:rPr>
        <w:t>400kV Transformer Package-4TR-07-BULK</w:t>
      </w:r>
      <w:r w:rsidRPr="00905B38">
        <w:rPr>
          <w:rFonts w:ascii="Book Antiqua" w:hAnsi="Book Antiqua"/>
          <w:bCs/>
          <w:szCs w:val="28"/>
          <w:u w:val="single"/>
        </w:rPr>
        <w:t xml:space="preserve"> for procurement of 20 x 500 MVA, 400/220/33kV, 3-phase Transformers under Bulk Procurement of 765kV and 400kV class Transformers &amp; Reactors of various Capacities (Lot-4).</w:t>
      </w:r>
    </w:p>
    <w:p w14:paraId="177A34CB" w14:textId="77777777" w:rsidR="00307C53" w:rsidRPr="0023292E" w:rsidRDefault="00307C53"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041D8787" w14:textId="77777777" w:rsidR="006904BD" w:rsidRPr="003B7864" w:rsidRDefault="00F322B6" w:rsidP="006904BD">
      <w:pPr>
        <w:ind w:right="78"/>
        <w:jc w:val="both"/>
        <w:rPr>
          <w:rFonts w:ascii="Book Antiqua" w:hAnsi="Book Antiqua" w:cs="Arial"/>
          <w:sz w:val="22"/>
          <w:szCs w:val="22"/>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6904BD" w:rsidRPr="00A07012">
        <w:rPr>
          <w:rFonts w:ascii="Book Antiqua" w:hAnsi="Book Antiqua" w:cs="Arial"/>
          <w:b/>
          <w:bCs/>
          <w:sz w:val="22"/>
          <w:szCs w:val="22"/>
        </w:rPr>
        <w:t>17/10/2024</w:t>
      </w:r>
    </w:p>
    <w:p w14:paraId="0F11F0EC" w14:textId="7BE506B4" w:rsidR="00F322B6" w:rsidRPr="00B05ADF" w:rsidRDefault="00F322B6" w:rsidP="00F322B6">
      <w:pPr>
        <w:jc w:val="both"/>
        <w:rPr>
          <w:rFonts w:ascii="Book Antiqua" w:hAnsi="Book Antiqua" w:cs="Arial"/>
          <w:bCs/>
          <w:sz w:val="22"/>
          <w:szCs w:val="22"/>
          <w:lang w:val="en-GB"/>
        </w:rPr>
      </w:pPr>
    </w:p>
    <w:p w14:paraId="3E543B84" w14:textId="04C23D0B" w:rsidR="0059446C" w:rsidRPr="00A07012" w:rsidRDefault="00F322B6" w:rsidP="006636A5">
      <w:pPr>
        <w:rPr>
          <w:rFonts w:ascii="Book Antiqua" w:hAnsi="Book Antiqua" w:cs="Arial"/>
          <w:b/>
          <w:bCs/>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r w:rsidR="00EA57FE" w:rsidRPr="00A07012">
        <w:rPr>
          <w:rFonts w:ascii="Book Antiqua" w:hAnsi="Book Antiqua" w:cs="Arial"/>
          <w:b/>
          <w:bCs/>
          <w:sz w:val="22"/>
          <w:szCs w:val="22"/>
        </w:rPr>
        <w:t>CC/NT/W-TR/DOM/A06/24/14251</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A07012" w:rsidRDefault="00F322B6" w:rsidP="00F322B6">
      <w:pPr>
        <w:tabs>
          <w:tab w:val="left" w:pos="1037"/>
        </w:tabs>
        <w:jc w:val="both"/>
        <w:rPr>
          <w:rFonts w:ascii="Book Antiqua" w:hAnsi="Book Antiqua" w:cs="Arial"/>
          <w:b/>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A07012">
        <w:rPr>
          <w:rFonts w:ascii="Book Antiqua" w:hAnsi="Book Antiqua" w:cs="Arial"/>
          <w:b/>
          <w:sz w:val="22"/>
          <w:szCs w:val="22"/>
          <w:lang w:val="en-GB"/>
        </w:rPr>
        <w:t>DOMESTIC</w:t>
      </w:r>
    </w:p>
    <w:p w14:paraId="672D0E5E" w14:textId="77777777" w:rsidR="001A27EA" w:rsidRDefault="001A27EA" w:rsidP="00F322B6">
      <w:pPr>
        <w:tabs>
          <w:tab w:val="left" w:pos="1037"/>
        </w:tabs>
        <w:jc w:val="both"/>
        <w:rPr>
          <w:rFonts w:ascii="Book Antiqua" w:hAnsi="Book Antiqua" w:cs="Arial"/>
          <w:bCs/>
          <w:sz w:val="22"/>
          <w:szCs w:val="22"/>
          <w:lang w:val="en-GB"/>
        </w:rPr>
      </w:pPr>
    </w:p>
    <w:p w14:paraId="7735BE19" w14:textId="06A0090B" w:rsidR="009A62B5" w:rsidRPr="00A07012" w:rsidRDefault="009A62B5" w:rsidP="00F322B6">
      <w:pPr>
        <w:tabs>
          <w:tab w:val="left" w:pos="1037"/>
        </w:tabs>
        <w:jc w:val="both"/>
        <w:rPr>
          <w:rFonts w:ascii="Book Antiqua" w:hAnsi="Book Antiqua" w:cs="Arial"/>
          <w:b/>
          <w:sz w:val="22"/>
          <w:szCs w:val="22"/>
          <w:lang w:val="en-GB"/>
        </w:rPr>
      </w:pPr>
      <w:r>
        <w:rPr>
          <w:rFonts w:ascii="Book Antiqua" w:hAnsi="Book Antiqua" w:cs="Arial"/>
          <w:bCs/>
          <w:sz w:val="22"/>
          <w:szCs w:val="22"/>
          <w:lang w:val="en-GB"/>
        </w:rPr>
        <w:t>RFX</w:t>
      </w:r>
      <w:r w:rsidR="00781A1E">
        <w:rPr>
          <w:rFonts w:ascii="Book Antiqua" w:hAnsi="Book Antiqua" w:cs="Arial"/>
          <w:bCs/>
          <w:sz w:val="22"/>
          <w:szCs w:val="22"/>
          <w:lang w:val="en-GB"/>
        </w:rPr>
        <w:t xml:space="preserve"> NUMBER:</w:t>
      </w:r>
      <w:r w:rsidR="00781A1E">
        <w:rPr>
          <w:rFonts w:ascii="Book Antiqua" w:hAnsi="Book Antiqua" w:cs="Arial"/>
          <w:bCs/>
          <w:sz w:val="22"/>
          <w:szCs w:val="22"/>
          <w:lang w:val="en-GB"/>
        </w:rPr>
        <w:tab/>
      </w:r>
      <w:r w:rsidR="00781A1E">
        <w:rPr>
          <w:rFonts w:ascii="Book Antiqua" w:hAnsi="Book Antiqua" w:cs="Arial"/>
          <w:bCs/>
          <w:sz w:val="22"/>
          <w:szCs w:val="22"/>
          <w:lang w:val="en-GB"/>
        </w:rPr>
        <w:tab/>
      </w:r>
      <w:r w:rsidR="00781A1E">
        <w:rPr>
          <w:rFonts w:ascii="Book Antiqua" w:hAnsi="Book Antiqua" w:cs="Arial"/>
          <w:bCs/>
          <w:sz w:val="22"/>
          <w:szCs w:val="22"/>
          <w:lang w:val="en-GB"/>
        </w:rPr>
        <w:tab/>
      </w:r>
      <w:r w:rsidR="00937A02" w:rsidRPr="00A07012">
        <w:rPr>
          <w:rFonts w:ascii="Book Antiqua" w:hAnsi="Book Antiqua" w:cs="Arial"/>
          <w:b/>
          <w:sz w:val="22"/>
          <w:szCs w:val="22"/>
          <w:lang w:val="en-GB"/>
        </w:rPr>
        <w:t>5002003975</w:t>
      </w:r>
    </w:p>
    <w:p w14:paraId="2D9EE23F" w14:textId="77777777" w:rsidR="00F322B6" w:rsidRPr="00B05ADF" w:rsidRDefault="00F322B6" w:rsidP="00F322B6">
      <w:pPr>
        <w:jc w:val="both"/>
        <w:rPr>
          <w:rFonts w:ascii="Book Antiqua" w:hAnsi="Book Antiqua" w:cs="Arial"/>
          <w:sz w:val="22"/>
          <w:szCs w:val="22"/>
        </w:rPr>
      </w:pPr>
    </w:p>
    <w:p w14:paraId="435A55BD" w14:textId="269D68F5"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721F51" w:rsidRPr="00EB5111">
        <w:rPr>
          <w:rFonts w:ascii="Book Antiqua" w:hAnsi="Book Antiqua" w:cstheme="minorBidi"/>
          <w:b/>
          <w:bCs/>
          <w:color w:val="0000FF"/>
          <w:sz w:val="22"/>
          <w:szCs w:val="22"/>
          <w:lang w:val="en-IN"/>
        </w:rPr>
        <w:t>1</w:t>
      </w:r>
      <w:r w:rsidR="00EA57FE" w:rsidRPr="00EB5111">
        <w:rPr>
          <w:rFonts w:ascii="Book Antiqua" w:hAnsi="Book Antiqua" w:cstheme="minorBidi"/>
          <w:b/>
          <w:bCs/>
          <w:color w:val="0000FF"/>
          <w:sz w:val="22"/>
          <w:szCs w:val="22"/>
          <w:lang w:val="en-IN"/>
        </w:rPr>
        <w:t>7</w:t>
      </w:r>
      <w:r w:rsidR="00721F51" w:rsidRPr="00EB5111">
        <w:rPr>
          <w:rFonts w:ascii="Book Antiqua" w:hAnsi="Book Antiqua" w:cstheme="minorBidi"/>
          <w:b/>
          <w:bCs/>
          <w:color w:val="0000FF"/>
          <w:sz w:val="22"/>
          <w:szCs w:val="22"/>
          <w:lang w:val="en-IN"/>
        </w:rPr>
        <w:t>/10/2024</w:t>
      </w:r>
      <w:r w:rsidR="00721F51" w:rsidRPr="00EB5111">
        <w:rPr>
          <w:rFonts w:cstheme="minorBidi"/>
          <w:sz w:val="22"/>
          <w:szCs w:val="22"/>
          <w:lang w:val="en-IN"/>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1EA7574C" w:rsidR="00D915C2" w:rsidRPr="00DF4A50" w:rsidRDefault="00F322B6" w:rsidP="000D47FA">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 xml:space="preserve">at B-9, Qutab Institutional Area, </w:t>
      </w:r>
      <w:proofErr w:type="spellStart"/>
      <w:r w:rsidR="000D47FA" w:rsidRPr="00FF6CB9">
        <w:rPr>
          <w:rFonts w:ascii="Book Antiqua" w:hAnsi="Book Antiqua" w:cs="Arial"/>
          <w:sz w:val="22"/>
          <w:szCs w:val="22"/>
        </w:rPr>
        <w:t>Katwaria</w:t>
      </w:r>
      <w:proofErr w:type="spellEnd"/>
      <w:r w:rsidR="000D47FA" w:rsidRPr="00FF6CB9">
        <w:rPr>
          <w:rFonts w:ascii="Book Antiqua" w:hAnsi="Book Antiqua" w:cs="Arial"/>
          <w:sz w:val="22"/>
          <w:szCs w:val="22"/>
        </w:rPr>
        <w:t xml:space="preserve">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7247FE" w:rsidRPr="007247FE">
        <w:rPr>
          <w:rFonts w:ascii="Book Antiqua" w:hAnsi="Book Antiqua" w:cs="Arial"/>
          <w:b/>
          <w:bCs/>
          <w:sz w:val="22"/>
          <w:szCs w:val="22"/>
        </w:rPr>
        <w:t>Bulk Procurement of 765kV and 400kV class Transformers &amp; Reactors of various Capacities (Lot-4)</w:t>
      </w:r>
      <w:r w:rsidR="00386B65">
        <w:rPr>
          <w:rFonts w:ascii="Book Antiqua" w:hAnsi="Book Antiqua" w:cs="Arial"/>
          <w:b/>
          <w:bCs/>
          <w:sz w:val="22"/>
          <w:szCs w:val="22"/>
        </w:rPr>
        <w:t xml:space="preserve"> </w:t>
      </w:r>
      <w:r w:rsidR="00386B65" w:rsidRPr="00DF4A50">
        <w:rPr>
          <w:rFonts w:ascii="Book Antiqua" w:hAnsi="Book Antiqua" w:cs="Arial"/>
          <w:sz w:val="22"/>
          <w:szCs w:val="22"/>
        </w:rPr>
        <w:t xml:space="preserve">to be </w:t>
      </w:r>
      <w:r w:rsidR="00D22A05" w:rsidRPr="00DF4A50">
        <w:rPr>
          <w:rFonts w:ascii="Book Antiqua" w:hAnsi="Book Antiqua" w:cs="Arial"/>
          <w:sz w:val="22"/>
          <w:szCs w:val="22"/>
        </w:rPr>
        <w:t>utilized for RTM/TBCB/other project(s) requirement</w:t>
      </w:r>
      <w:r w:rsidR="000D47FA" w:rsidRPr="00DF4A50">
        <w:rPr>
          <w:rFonts w:ascii="Book Antiqua" w:hAnsi="Book Antiqua" w:cs="Arial"/>
          <w:sz w:val="22"/>
          <w:szCs w:val="22"/>
        </w:rPr>
        <w:t>.</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6A691D50" w14:textId="5752A278" w:rsidR="000D47FA" w:rsidRPr="000D47FA"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t>The</w:t>
      </w:r>
      <w:r w:rsidR="000D47FA" w:rsidRPr="000D47FA">
        <w:rPr>
          <w:rFonts w:ascii="Book Antiqua" w:hAnsi="Book Antiqua" w:cs="Arial"/>
          <w:sz w:val="22"/>
          <w:szCs w:val="22"/>
        </w:rPr>
        <w:t xml:space="preserve"> procurement activities in respect of the aforesaid Bulk Procurement shall be carried out by </w:t>
      </w:r>
      <w:r w:rsidR="000D47FA" w:rsidRPr="000D47FA">
        <w:rPr>
          <w:rFonts w:ascii="Book Antiqua" w:hAnsi="Book Antiqua" w:cs="Arial"/>
          <w:b/>
          <w:bCs/>
          <w:sz w:val="22"/>
          <w:szCs w:val="22"/>
        </w:rPr>
        <w:t>POWERGRID</w:t>
      </w:r>
      <w:r w:rsidR="000D47FA" w:rsidRPr="000D47FA">
        <w:rPr>
          <w:rFonts w:ascii="Book Antiqua" w:hAnsi="Book Antiqua" w:cs="Arial"/>
          <w:sz w:val="22"/>
          <w:szCs w:val="22"/>
        </w:rPr>
        <w:t xml:space="preserve"> itself and it intends to use domestic funding for eligible payments under the contract for the package as mentioned above. </w:t>
      </w:r>
      <w:proofErr w:type="gramStart"/>
      <w:r w:rsidR="000D47FA" w:rsidRPr="000D47FA">
        <w:rPr>
          <w:rFonts w:ascii="Book Antiqua" w:hAnsi="Book Antiqua" w:cs="Arial"/>
          <w:b/>
          <w:bCs/>
          <w:sz w:val="22"/>
          <w:szCs w:val="22"/>
        </w:rPr>
        <w:t>For the purpose of</w:t>
      </w:r>
      <w:proofErr w:type="gramEnd"/>
      <w:r w:rsidR="000D47FA" w:rsidRPr="000D47FA">
        <w:rPr>
          <w:rFonts w:ascii="Book Antiqua" w:hAnsi="Book Antiqua" w:cs="Arial"/>
          <w:b/>
          <w:bCs/>
          <w:sz w:val="22"/>
          <w:szCs w:val="22"/>
        </w:rPr>
        <w:t xml:space="preserve"> all procurement activities, POWERGRID or its nominee is both the Owner and the Employer for whole of the </w:t>
      </w:r>
      <w:r w:rsidR="000155C0">
        <w:rPr>
          <w:rFonts w:ascii="Book Antiqua" w:hAnsi="Book Antiqua" w:cs="Arial"/>
          <w:b/>
          <w:bCs/>
          <w:sz w:val="22"/>
          <w:szCs w:val="22"/>
        </w:rPr>
        <w:t>F</w:t>
      </w:r>
      <w:r w:rsidR="000D47FA" w:rsidRPr="000D47FA">
        <w:rPr>
          <w:rFonts w:ascii="Book Antiqua" w:hAnsi="Book Antiqua" w:cs="Arial"/>
          <w:b/>
          <w:bCs/>
          <w:sz w:val="22"/>
          <w:szCs w:val="22"/>
        </w:rPr>
        <w:t xml:space="preserve">acilities (or a part for which a separate time for Completion is specified) under the subject package. </w:t>
      </w:r>
    </w:p>
    <w:p w14:paraId="5D966465"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6D966AD4" w14:textId="58ED240F"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r>
      <w:r w:rsidR="00270C4B">
        <w:rPr>
          <w:rFonts w:ascii="Book Antiqua" w:hAnsi="Book Antiqua" w:cs="Arial"/>
          <w:b/>
          <w:bCs/>
          <w:sz w:val="22"/>
          <w:szCs w:val="22"/>
        </w:rPr>
        <w:tab/>
      </w:r>
      <w:r w:rsidRPr="000D47FA">
        <w:rPr>
          <w:rFonts w:ascii="Book Antiqua" w:hAnsi="Book Antiqua" w:cs="Arial"/>
          <w:b/>
          <w:bCs/>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28D1F1CE" w14:textId="5B5F3E05" w:rsidR="001F4D8A" w:rsidRPr="000D47FA" w:rsidRDefault="000D47FA" w:rsidP="000D47FA">
      <w:pPr>
        <w:tabs>
          <w:tab w:val="left" w:pos="1037"/>
        </w:tabs>
        <w:ind w:left="1080" w:hanging="1080"/>
        <w:jc w:val="both"/>
        <w:rPr>
          <w:rFonts w:ascii="Book Antiqua" w:hAnsi="Book Antiqua" w:cs="Arial"/>
          <w:b/>
          <w:bCs/>
          <w:sz w:val="16"/>
          <w:szCs w:val="16"/>
        </w:rPr>
      </w:pPr>
      <w:r w:rsidRPr="000D47FA">
        <w:rPr>
          <w:rFonts w:ascii="Book Antiqua" w:hAnsi="Book Antiqua" w:cs="Arial"/>
          <w:b/>
          <w:bCs/>
          <w:sz w:val="22"/>
          <w:szCs w:val="22"/>
        </w:rPr>
        <w:tab/>
        <w:t>The details of such nominee(s) shall be shared prior to the scheduled dispatch of the Equipment.</w:t>
      </w: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3FA902A8" w14:textId="7596D43C" w:rsidR="00344209" w:rsidRDefault="00957E1F" w:rsidP="0084275E">
      <w:pPr>
        <w:pStyle w:val="ListParagraph"/>
        <w:tabs>
          <w:tab w:val="left" w:pos="0"/>
        </w:tabs>
        <w:ind w:left="1080"/>
        <w:jc w:val="both"/>
        <w:rPr>
          <w:rFonts w:ascii="Book Antiqua" w:hAnsi="Book Antiqua"/>
          <w:b/>
          <w:sz w:val="22"/>
          <w:szCs w:val="28"/>
          <w:u w:val="single"/>
        </w:rPr>
      </w:pPr>
      <w:r w:rsidRPr="00957E1F">
        <w:rPr>
          <w:rFonts w:ascii="Book Antiqua" w:hAnsi="Book Antiqua"/>
          <w:b/>
          <w:sz w:val="22"/>
          <w:szCs w:val="28"/>
          <w:u w:val="single"/>
        </w:rPr>
        <w:t>400kV Transformer Package-4TR-07-BULK for procurement of 20 x 500 MVA, 400/220/33kV, 3-phase Transformers under Bulk Procurement of 765kV and 400kV class Transformers &amp; Reactors of various Capacities (Lot-4).</w:t>
      </w:r>
    </w:p>
    <w:p w14:paraId="795C12E9" w14:textId="77777777" w:rsidR="00344AF7" w:rsidRPr="00344AF7" w:rsidRDefault="00344AF7"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6C0848"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6C0848">
        <w:rPr>
          <w:rFonts w:ascii="Book Antiqua" w:eastAsia="MS Mincho" w:hAnsi="Book Antiqua" w:cs="Arial"/>
          <w:sz w:val="22"/>
          <w:szCs w:val="22"/>
        </w:rPr>
        <w:t>The broad scope of work covered under the subject package shall include</w:t>
      </w:r>
      <w:r w:rsidR="00916239" w:rsidRPr="006C084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74180612" w:rsidR="009F7DF4" w:rsidRPr="00C61B46" w:rsidRDefault="00F06220" w:rsidP="00C61B46">
      <w:pPr>
        <w:autoSpaceDE w:val="0"/>
        <w:autoSpaceDN w:val="0"/>
        <w:adjustRightInd w:val="0"/>
        <w:ind w:left="1080"/>
        <w:jc w:val="both"/>
        <w:rPr>
          <w:rFonts w:ascii="Book Antiqua" w:hAnsi="Book Antiqua" w:cs="CIDFont+F2"/>
          <w:sz w:val="22"/>
          <w:szCs w:val="22"/>
          <w:lang w:bidi="hi-IN"/>
        </w:rPr>
      </w:pPr>
      <w:r w:rsidRPr="00C61B46">
        <w:rPr>
          <w:rFonts w:ascii="Book Antiqua" w:hAnsi="Book Antiqua" w:cs="CIDFont+F2"/>
          <w:sz w:val="22"/>
          <w:szCs w:val="22"/>
          <w:lang w:bidi="hi-IN"/>
        </w:rPr>
        <w:t>Design</w:t>
      </w:r>
      <w:r w:rsidR="00C61B46" w:rsidRPr="00C61B46">
        <w:rPr>
          <w:rFonts w:ascii="Book Antiqua" w:hAnsi="Book Antiqua" w:cs="CIDFont+F2"/>
          <w:sz w:val="22"/>
          <w:szCs w:val="22"/>
          <w:lang w:bidi="hi-IN"/>
        </w:rPr>
        <w:t>, engineering, manufacture, fabrication, testing at</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manufacturer’s works,</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delivery, unloading at site, storage, erection, testing and</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commissioning at site</w:t>
      </w:r>
      <w:r w:rsidR="00ED7CE8">
        <w:rPr>
          <w:rFonts w:ascii="Book Antiqua" w:hAnsi="Book Antiqua" w:cs="CIDFont+F2"/>
          <w:sz w:val="22"/>
          <w:szCs w:val="22"/>
          <w:lang w:bidi="hi-IN"/>
        </w:rPr>
        <w:t xml:space="preserve">, </w:t>
      </w:r>
      <w:r w:rsidR="006C0848" w:rsidRPr="00107A10">
        <w:rPr>
          <w:rFonts w:ascii="Book Antiqua" w:hAnsi="Book Antiqua" w:cs="CIDFont+F2"/>
          <w:sz w:val="22"/>
          <w:szCs w:val="22"/>
          <w:lang w:bidi="hi-IN"/>
        </w:rPr>
        <w:t>for the following</w:t>
      </w:r>
      <w:r w:rsidR="002D6356" w:rsidRPr="00107A10">
        <w:rPr>
          <w:rFonts w:ascii="Book Antiqua" w:hAnsi="Book Antiqua" w:cs="CIDFont+F2"/>
          <w:sz w:val="22"/>
          <w:szCs w:val="22"/>
          <w:lang w:bidi="hi-IN"/>
        </w:rPr>
        <w:t>:</w:t>
      </w:r>
    </w:p>
    <w:p w14:paraId="428DFCC0" w14:textId="59870134" w:rsidR="00647215" w:rsidRPr="00823C8E" w:rsidRDefault="00647215" w:rsidP="00647215">
      <w:pPr>
        <w:ind w:left="1080"/>
        <w:jc w:val="both"/>
        <w:rPr>
          <w:rFonts w:ascii="Book Antiqua" w:hAnsi="Book Antiqua" w:cs="Arial"/>
          <w:sz w:val="22"/>
          <w:szCs w:val="22"/>
        </w:rPr>
      </w:pPr>
    </w:p>
    <w:p w14:paraId="0DCD928A" w14:textId="1E43B0D9" w:rsidR="009119FB" w:rsidRPr="009119FB" w:rsidRDefault="009119FB" w:rsidP="009119FB">
      <w:pPr>
        <w:pStyle w:val="ListParagraph"/>
        <w:numPr>
          <w:ilvl w:val="0"/>
          <w:numId w:val="12"/>
        </w:numPr>
        <w:autoSpaceDE w:val="0"/>
        <w:autoSpaceDN w:val="0"/>
        <w:adjustRightInd w:val="0"/>
        <w:spacing w:line="360" w:lineRule="auto"/>
        <w:rPr>
          <w:rFonts w:ascii="Book Antiqua" w:hAnsi="Book Antiqua" w:cs="Arial"/>
          <w:sz w:val="22"/>
          <w:szCs w:val="22"/>
        </w:rPr>
      </w:pPr>
      <w:r w:rsidRPr="009119FB">
        <w:rPr>
          <w:rFonts w:ascii="Book Antiqua" w:hAnsi="Book Antiqua" w:cs="Arial"/>
          <w:sz w:val="22"/>
          <w:szCs w:val="22"/>
        </w:rPr>
        <w:t xml:space="preserve">20 </w:t>
      </w:r>
      <w:r>
        <w:rPr>
          <w:rFonts w:ascii="Book Antiqua" w:hAnsi="Book Antiqua" w:cs="Arial"/>
          <w:sz w:val="22"/>
          <w:szCs w:val="22"/>
        </w:rPr>
        <w:t>x</w:t>
      </w:r>
      <w:r w:rsidRPr="009119FB">
        <w:rPr>
          <w:rFonts w:ascii="Book Antiqua" w:hAnsi="Book Antiqua" w:cs="Arial"/>
          <w:sz w:val="22"/>
          <w:szCs w:val="22"/>
        </w:rPr>
        <w:t xml:space="preserve"> 500 MVA,</w:t>
      </w:r>
      <w:r w:rsidR="00F06220">
        <w:rPr>
          <w:rFonts w:ascii="Book Antiqua" w:hAnsi="Book Antiqua" w:cs="Arial"/>
          <w:sz w:val="22"/>
          <w:szCs w:val="22"/>
        </w:rPr>
        <w:t xml:space="preserve"> </w:t>
      </w:r>
      <w:r w:rsidRPr="009119FB">
        <w:rPr>
          <w:rFonts w:ascii="Book Antiqua" w:hAnsi="Book Antiqua" w:cs="Arial"/>
          <w:sz w:val="22"/>
          <w:szCs w:val="22"/>
        </w:rPr>
        <w:t>400/220/33kV, 3-phase Transformers</w:t>
      </w:r>
    </w:p>
    <w:p w14:paraId="763A960E" w14:textId="5A4790EF" w:rsidR="009119FB" w:rsidRPr="009119FB" w:rsidRDefault="009119FB" w:rsidP="009119FB">
      <w:pPr>
        <w:pStyle w:val="ListParagraph"/>
        <w:numPr>
          <w:ilvl w:val="0"/>
          <w:numId w:val="12"/>
        </w:numPr>
        <w:autoSpaceDE w:val="0"/>
        <w:autoSpaceDN w:val="0"/>
        <w:adjustRightInd w:val="0"/>
        <w:spacing w:line="360" w:lineRule="auto"/>
        <w:rPr>
          <w:rFonts w:ascii="Book Antiqua" w:hAnsi="Book Antiqua" w:cs="Arial"/>
          <w:sz w:val="22"/>
          <w:szCs w:val="22"/>
        </w:rPr>
      </w:pPr>
      <w:r w:rsidRPr="009119FB">
        <w:rPr>
          <w:rFonts w:ascii="Book Antiqua" w:hAnsi="Book Antiqua" w:cs="Arial"/>
          <w:sz w:val="22"/>
          <w:szCs w:val="22"/>
        </w:rPr>
        <w:t>Insulating oil for Transformers as per BPS.</w:t>
      </w:r>
    </w:p>
    <w:p w14:paraId="373D9DB5" w14:textId="030BF0AF" w:rsidR="006C07ED" w:rsidRPr="009119FB" w:rsidRDefault="009119FB" w:rsidP="009119FB">
      <w:pPr>
        <w:pStyle w:val="ListParagraph"/>
        <w:numPr>
          <w:ilvl w:val="0"/>
          <w:numId w:val="12"/>
        </w:numPr>
        <w:autoSpaceDE w:val="0"/>
        <w:autoSpaceDN w:val="0"/>
        <w:adjustRightInd w:val="0"/>
        <w:spacing w:line="360" w:lineRule="auto"/>
        <w:rPr>
          <w:rFonts w:ascii="Book Antiqua" w:hAnsi="Book Antiqua" w:cs="Arial"/>
          <w:sz w:val="22"/>
          <w:szCs w:val="22"/>
        </w:rPr>
      </w:pPr>
      <w:r w:rsidRPr="009119FB">
        <w:rPr>
          <w:rFonts w:ascii="Book Antiqua" w:hAnsi="Book Antiqua" w:cs="Arial"/>
          <w:sz w:val="22"/>
          <w:szCs w:val="22"/>
        </w:rPr>
        <w:t>Mandatory Spares as per BPS.</w:t>
      </w: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213BB2DF" w14:textId="77777777" w:rsidR="0023292E" w:rsidRPr="00284FAB" w:rsidRDefault="0023292E"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w:t>
      </w:r>
      <w:proofErr w:type="gramStart"/>
      <w:r w:rsidR="006C3C57" w:rsidRPr="00284FAB">
        <w:rPr>
          <w:rFonts w:ascii="Book Antiqua" w:hAnsi="Book Antiqua" w:cs="Arial"/>
          <w:sz w:val="22"/>
          <w:szCs w:val="22"/>
        </w:rPr>
        <w:t>have to</w:t>
      </w:r>
      <w:proofErr w:type="gramEnd"/>
      <w:r w:rsidR="006C3C57" w:rsidRPr="00284FAB">
        <w:rPr>
          <w:rFonts w:ascii="Book Antiqua" w:hAnsi="Book Antiqua" w:cs="Arial"/>
          <w:sz w:val="22"/>
          <w:szCs w:val="22"/>
        </w:rPr>
        <w:t xml:space="preserve">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169AF907"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7837D6" w:rsidRPr="007837D6">
        <w:rPr>
          <w:rFonts w:ascii="Book Antiqua" w:eastAsia="Calibri" w:hAnsi="Book Antiqua" w:cs="Arial"/>
          <w:b/>
          <w:bCs/>
          <w:sz w:val="22"/>
          <w:szCs w:val="22"/>
        </w:rPr>
        <w:t>Sr. DGM (CS-G</w:t>
      </w:r>
      <w:r w:rsidR="00E00B0C">
        <w:rPr>
          <w:rFonts w:ascii="Book Antiqua" w:eastAsia="Calibri" w:hAnsi="Book Antiqua" w:cs="Arial"/>
          <w:b/>
          <w:bCs/>
          <w:sz w:val="22"/>
          <w:szCs w:val="22"/>
        </w:rPr>
        <w:t>7</w:t>
      </w:r>
      <w:r w:rsidR="007837D6" w:rsidRPr="007837D6">
        <w:rPr>
          <w:rFonts w:ascii="Book Antiqua" w:eastAsia="Calibri" w:hAnsi="Book Antiqua" w:cs="Arial"/>
          <w:b/>
          <w:bCs/>
          <w:sz w:val="22"/>
          <w:szCs w:val="22"/>
        </w:rPr>
        <w:t>)/Manager (CS-G</w:t>
      </w:r>
      <w:r w:rsidR="00E00B0C">
        <w:rPr>
          <w:rFonts w:ascii="Book Antiqua" w:eastAsia="Calibri" w:hAnsi="Book Antiqua" w:cs="Arial"/>
          <w:b/>
          <w:bCs/>
          <w:sz w:val="22"/>
          <w:szCs w:val="22"/>
        </w:rPr>
        <w:t>7</w:t>
      </w:r>
      <w:r w:rsidR="007837D6" w:rsidRPr="007837D6">
        <w:rPr>
          <w:rFonts w:ascii="Book Antiqua" w:eastAsia="Calibri" w:hAnsi="Book Antiqua" w:cs="Arial"/>
          <w:b/>
          <w:bCs/>
          <w:sz w:val="22"/>
          <w:szCs w:val="22"/>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lastRenderedPageBreak/>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32BF50B1"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586AE9" w:rsidRPr="00586AE9">
        <w:rPr>
          <w:rFonts w:ascii="Book Antiqua" w:hAnsi="Book Antiqua" w:cs="Arial"/>
          <w:b/>
          <w:bCs/>
          <w:color w:val="0000FF"/>
          <w:sz w:val="22"/>
          <w:szCs w:val="22"/>
        </w:rPr>
        <w:t xml:space="preserve">25/10/2024 </w:t>
      </w:r>
      <w:r w:rsidR="005D2588" w:rsidRPr="00B05ADF">
        <w:rPr>
          <w:rFonts w:ascii="Book Antiqua" w:hAnsi="Book Antiqua" w:cs="Arial"/>
          <w:sz w:val="22"/>
          <w:szCs w:val="22"/>
        </w:rPr>
        <w:t xml:space="preserve">at </w:t>
      </w:r>
      <w:r w:rsidR="005D2588" w:rsidRPr="00B05ADF">
        <w:rPr>
          <w:rFonts w:ascii="Book Antiqua" w:hAnsi="Book Antiqua" w:cs="Arial"/>
          <w:b/>
          <w:bCs/>
          <w:color w:val="0000FF"/>
          <w:sz w:val="22"/>
          <w:szCs w:val="22"/>
        </w:rPr>
        <w:t>1130 Hrs.</w:t>
      </w:r>
      <w:r w:rsidR="005D2588" w:rsidRPr="00B05ADF">
        <w:rPr>
          <w:rFonts w:ascii="Book Antiqua" w:hAnsi="Book Antiqua" w:cs="Arial"/>
          <w:sz w:val="22"/>
          <w:szCs w:val="22"/>
        </w:rPr>
        <w:t xml:space="preserve"> (IST) to clarify the </w:t>
      </w:r>
      <w:proofErr w:type="gramStart"/>
      <w:r w:rsidR="005D2588" w:rsidRPr="00B05ADF">
        <w:rPr>
          <w:rFonts w:ascii="Book Antiqua" w:hAnsi="Book Antiqua" w:cs="Arial"/>
          <w:sz w:val="22"/>
          <w:szCs w:val="22"/>
        </w:rPr>
        <w:t>bidders</w:t>
      </w:r>
      <w:proofErr w:type="gramEnd"/>
      <w:r w:rsidR="005D2588" w:rsidRPr="00B05ADF">
        <w:rPr>
          <w:rFonts w:ascii="Book Antiqua" w:hAnsi="Book Antiqua" w:cs="Arial"/>
          <w:sz w:val="22"/>
          <w:szCs w:val="22"/>
        </w:rPr>
        <w:t xml:space="preserve">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28D50131"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095343" w:rsidRPr="00095343">
        <w:rPr>
          <w:rFonts w:ascii="Book Antiqua" w:eastAsia="Calibri" w:hAnsi="Book Antiqua" w:cs="Arial"/>
          <w:b/>
          <w:bCs/>
          <w:color w:val="0000FF"/>
          <w:sz w:val="22"/>
          <w:szCs w:val="22"/>
          <w:lang w:val="en-GB"/>
        </w:rPr>
        <w:t>18/11/2024</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00B37A7A" w:rsidR="00B32BE8" w:rsidRPr="000E3844" w:rsidRDefault="00B32BE8" w:rsidP="00B32BE8">
      <w:pPr>
        <w:ind w:left="1080"/>
        <w:jc w:val="both"/>
        <w:rPr>
          <w:rFonts w:ascii="Book Antiqua" w:eastAsia="Calibri" w:hAnsi="Book Antiqua" w:cs="Arial"/>
          <w:spacing w:val="-2"/>
          <w:sz w:val="22"/>
          <w:szCs w:val="22"/>
        </w:rPr>
      </w:pPr>
      <w:proofErr w:type="gramStart"/>
      <w:r w:rsidRPr="00B05ADF">
        <w:rPr>
          <w:rFonts w:ascii="Book Antiqua" w:eastAsia="Calibri" w:hAnsi="Book Antiqua" w:cs="Arial"/>
          <w:spacing w:val="-2"/>
          <w:sz w:val="22"/>
          <w:szCs w:val="22"/>
        </w:rPr>
        <w:t>First</w:t>
      </w:r>
      <w:proofErr w:type="gramEnd"/>
      <w:r w:rsidRPr="00B05ADF">
        <w:rPr>
          <w:rFonts w:ascii="Book Antiqua" w:eastAsia="Calibri" w:hAnsi="Book Antiqua" w:cs="Arial"/>
          <w:spacing w:val="-2"/>
          <w:sz w:val="22"/>
          <w:szCs w:val="22"/>
        </w:rPr>
        <w:t xml:space="preserve"> Envelope i.e. Techno -Commercial Part shall be opened on </w:t>
      </w:r>
      <w:r w:rsidR="00095343" w:rsidRPr="00095343">
        <w:rPr>
          <w:rFonts w:ascii="Book Antiqua" w:eastAsia="Calibri" w:hAnsi="Book Antiqua" w:cs="Arial"/>
          <w:b/>
          <w:bCs/>
          <w:color w:val="0000FF"/>
          <w:sz w:val="22"/>
          <w:szCs w:val="22"/>
          <w:lang w:val="en-GB"/>
        </w:rPr>
        <w:t>18/11/2024</w:t>
      </w:r>
      <w:r w:rsidR="00095343">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Default="00CF7901" w:rsidP="00CF7901">
      <w:pPr>
        <w:ind w:left="1080"/>
        <w:jc w:val="both"/>
        <w:rPr>
          <w:rFonts w:ascii="Book Antiqua" w:hAnsi="Book Antiqua" w:cs="Arial"/>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66F12791" w14:textId="77777777" w:rsidR="006F17EB" w:rsidRDefault="006F17EB" w:rsidP="00CF7901">
      <w:pPr>
        <w:ind w:left="1080"/>
        <w:jc w:val="both"/>
        <w:rPr>
          <w:rFonts w:ascii="Book Antiqua" w:hAnsi="Book Antiqua" w:cs="Arial"/>
          <w:b/>
          <w:bCs/>
          <w:spacing w:val="-2"/>
          <w:sz w:val="22"/>
          <w:szCs w:val="22"/>
        </w:rPr>
      </w:pPr>
    </w:p>
    <w:p w14:paraId="687D0BB1" w14:textId="77777777" w:rsidR="00815876" w:rsidRPr="00CF7901" w:rsidRDefault="00815876" w:rsidP="00CF7901">
      <w:pPr>
        <w:ind w:left="1080"/>
        <w:jc w:val="both"/>
        <w:rPr>
          <w:rFonts w:ascii="Book Antiqua" w:hAnsi="Book Antiqua" w:cs="Arial"/>
          <w:b/>
          <w:bCs/>
          <w:spacing w:val="-2"/>
          <w:sz w:val="22"/>
          <w:szCs w:val="22"/>
        </w:rPr>
      </w:pPr>
    </w:p>
    <w:p w14:paraId="7B36E985" w14:textId="0D0F0705" w:rsidR="006F17EB" w:rsidRPr="006F17EB" w:rsidRDefault="006F17EB" w:rsidP="006F17EB">
      <w:pPr>
        <w:ind w:left="1080" w:hanging="1080"/>
        <w:jc w:val="both"/>
        <w:rPr>
          <w:rFonts w:ascii="Book Antiqua" w:hAnsi="Book Antiqua" w:cs="Arial"/>
          <w:sz w:val="22"/>
          <w:szCs w:val="22"/>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Pr="006F17EB">
        <w:rPr>
          <w:rFonts w:ascii="Book Antiqua" w:hAnsi="Book Antiqua" w:cs="Arial"/>
          <w:sz w:val="22"/>
          <w:szCs w:val="22"/>
        </w:rPr>
        <w:t xml:space="preserve">Under the Integrity Pact Program (IPP), a panel of Independent External Monitors (IEMs) comprising </w:t>
      </w:r>
      <w:r w:rsidRPr="006F17EB">
        <w:rPr>
          <w:rFonts w:ascii="Book Antiqua" w:hAnsi="Book Antiqua" w:cs="Arial"/>
          <w:b/>
          <w:bCs/>
          <w:sz w:val="22"/>
          <w:szCs w:val="22"/>
        </w:rPr>
        <w:t>Sh. Nand Lal Singh, Sh. Subodh Kumar Jaiswal and Sh. R. Govindrajan</w:t>
      </w:r>
      <w:r w:rsidRPr="006F17EB">
        <w:rPr>
          <w:rFonts w:ascii="Book Antiqua" w:hAnsi="Book Antiqua" w:cs="Arial"/>
          <w:sz w:val="22"/>
          <w:szCs w:val="22"/>
        </w:rPr>
        <w:t xml:space="preserve"> has been appointed by CVC. Correspondence, if any, to the panel of IEMs be addressed to the following:</w:t>
      </w:r>
    </w:p>
    <w:p w14:paraId="04A9915A" w14:textId="77777777" w:rsidR="006F17EB" w:rsidRPr="006F17EB" w:rsidRDefault="006F17EB" w:rsidP="006F17EB">
      <w:pPr>
        <w:ind w:left="1080" w:hanging="1080"/>
        <w:jc w:val="both"/>
        <w:rPr>
          <w:rFonts w:ascii="Book Antiqua" w:hAnsi="Book Antiqua" w:cs="Arial"/>
          <w:sz w:val="22"/>
          <w:szCs w:val="22"/>
        </w:rPr>
      </w:pPr>
    </w:p>
    <w:p w14:paraId="7839CAE3"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5C295236"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3843C340"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M/s. Power Grid Corporation of India Limited,</w:t>
      </w:r>
    </w:p>
    <w:p w14:paraId="1AA63BBA"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764E215D"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 Plot No. – 2, Sector – 29,</w:t>
      </w:r>
    </w:p>
    <w:p w14:paraId="2E62E1F9"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2283EA98" w14:textId="77777777" w:rsidR="006F17EB" w:rsidRPr="006F17EB" w:rsidRDefault="006F17EB" w:rsidP="006F17EB">
      <w:pPr>
        <w:ind w:left="810" w:hanging="1080"/>
        <w:jc w:val="both"/>
        <w:rPr>
          <w:rFonts w:ascii="Book Antiqua" w:hAnsi="Book Antiqua" w:cs="Arial"/>
          <w:sz w:val="22"/>
          <w:szCs w:val="22"/>
        </w:rPr>
      </w:pPr>
    </w:p>
    <w:p w14:paraId="39CB9A97" w14:textId="77777777" w:rsidR="006F17EB" w:rsidRPr="006F17EB" w:rsidRDefault="006F17EB" w:rsidP="006F17EB">
      <w:pPr>
        <w:ind w:left="1080" w:firstLine="90"/>
        <w:jc w:val="both"/>
        <w:rPr>
          <w:rFonts w:ascii="Book Antiqua" w:hAnsi="Book Antiqua" w:cs="Arial"/>
          <w:b/>
          <w:bCs/>
          <w:sz w:val="22"/>
          <w:szCs w:val="22"/>
        </w:rPr>
      </w:pPr>
      <w:r w:rsidRPr="006F17EB">
        <w:rPr>
          <w:rFonts w:ascii="Book Antiqua" w:hAnsi="Book Antiqua" w:cs="Arial"/>
          <w:b/>
          <w:bCs/>
          <w:sz w:val="22"/>
          <w:szCs w:val="22"/>
        </w:rPr>
        <w:lastRenderedPageBreak/>
        <w:t>E-mail IDs of IEMs:</w:t>
      </w:r>
    </w:p>
    <w:p w14:paraId="52F676BC"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7" w:history="1">
        <w:r w:rsidRPr="006F17EB">
          <w:rPr>
            <w:rFonts w:ascii="Book Antiqua" w:hAnsi="Book Antiqua" w:cs="Arial"/>
            <w:color w:val="0000FF"/>
            <w:sz w:val="22"/>
            <w:szCs w:val="22"/>
            <w:u w:val="single"/>
            <w:lang w:val="en-IN" w:eastAsia="en-IN" w:bidi="hi-IN"/>
          </w:rPr>
          <w:t>nlsingh3@gmail.com</w:t>
        </w:r>
      </w:hyperlink>
    </w:p>
    <w:p w14:paraId="5435E901"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Pr="006F17EB">
          <w:rPr>
            <w:rFonts w:ascii="Book Antiqua" w:hAnsi="Book Antiqua" w:cs="Arial"/>
            <w:color w:val="0000FF"/>
            <w:sz w:val="22"/>
            <w:szCs w:val="22"/>
            <w:u w:val="single"/>
            <w:lang w:val="en-IN" w:eastAsia="en-IN" w:bidi="hi-IN"/>
          </w:rPr>
          <w:t>subodhjaiswal22@gmail.com</w:t>
        </w:r>
      </w:hyperlink>
    </w:p>
    <w:p w14:paraId="3338BBFB"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Pr="006F17EB">
          <w:rPr>
            <w:rFonts w:ascii="Book Antiqua" w:hAnsi="Book Antiqua" w:cs="Arial"/>
            <w:color w:val="0000FF"/>
            <w:sz w:val="22"/>
            <w:szCs w:val="22"/>
            <w:u w:val="single"/>
            <w:lang w:val="en-IN" w:eastAsia="en-IN" w:bidi="hi-IN"/>
          </w:rPr>
          <w:t>rgrvig@gmail.com</w:t>
        </w:r>
      </w:hyperlink>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 xml:space="preserve">All correspondence </w:t>
      </w:r>
      <w:proofErr w:type="gramStart"/>
      <w:r w:rsidRPr="00284FAB">
        <w:rPr>
          <w:b w:val="0"/>
          <w:bCs w:val="0"/>
          <w:i w:val="0"/>
          <w:iCs w:val="0"/>
          <w:szCs w:val="22"/>
          <w:lang w:val="en-GB"/>
        </w:rPr>
        <w:t>with regard to</w:t>
      </w:r>
      <w:proofErr w:type="gramEnd"/>
      <w:r w:rsidRPr="00284FAB">
        <w:rPr>
          <w:b w:val="0"/>
          <w:bCs w:val="0"/>
          <w:i w:val="0"/>
          <w:iCs w:val="0"/>
          <w:szCs w:val="22"/>
          <w:lang w:val="en-GB"/>
        </w:rPr>
        <w:t xml:space="preserve">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53C0E379" w14:textId="77777777" w:rsidR="009C7525" w:rsidRPr="00D74782" w:rsidRDefault="00444714" w:rsidP="009C7525">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9C7525" w:rsidRPr="00FF4E58">
        <w:rPr>
          <w:rFonts w:ascii="Book Antiqua" w:hAnsi="Book Antiqua" w:cs="Arial"/>
          <w:b/>
          <w:bCs/>
          <w:sz w:val="22"/>
          <w:szCs w:val="22"/>
          <w:lang w:val="en-GB"/>
        </w:rPr>
        <w:t xml:space="preserve">Sr. </w:t>
      </w:r>
      <w:r w:rsidR="009C7525" w:rsidRPr="00FF4E58">
        <w:rPr>
          <w:rFonts w:ascii="Book Antiqua" w:eastAsia="Calibri" w:hAnsi="Book Antiqua" w:cs="Arial"/>
          <w:b/>
          <w:bCs/>
          <w:sz w:val="22"/>
          <w:szCs w:val="22"/>
        </w:rPr>
        <w:t>DGM</w:t>
      </w:r>
      <w:r w:rsidR="009C7525" w:rsidRPr="00C50A90">
        <w:rPr>
          <w:rFonts w:ascii="Book Antiqua" w:eastAsia="Calibri" w:hAnsi="Book Antiqua" w:cs="Arial"/>
          <w:b/>
          <w:bCs/>
          <w:sz w:val="22"/>
          <w:szCs w:val="22"/>
        </w:rPr>
        <w:t xml:space="preserve"> (CS-G</w:t>
      </w:r>
      <w:r w:rsidR="009C7525">
        <w:rPr>
          <w:rFonts w:ascii="Book Antiqua" w:eastAsia="Calibri" w:hAnsi="Book Antiqua" w:cs="Arial"/>
          <w:b/>
          <w:bCs/>
          <w:sz w:val="22"/>
          <w:szCs w:val="22"/>
        </w:rPr>
        <w:t>7</w:t>
      </w:r>
      <w:r w:rsidR="009C7525" w:rsidRPr="00C50A90">
        <w:rPr>
          <w:rFonts w:ascii="Book Antiqua" w:eastAsia="Calibri" w:hAnsi="Book Antiqua" w:cs="Arial"/>
          <w:b/>
          <w:bCs/>
          <w:sz w:val="22"/>
          <w:szCs w:val="22"/>
        </w:rPr>
        <w:t>) / Manager (CS-G</w:t>
      </w:r>
      <w:r w:rsidR="009C7525">
        <w:rPr>
          <w:rFonts w:ascii="Book Antiqua" w:eastAsia="Calibri" w:hAnsi="Book Antiqua" w:cs="Arial"/>
          <w:b/>
          <w:bCs/>
          <w:sz w:val="22"/>
          <w:szCs w:val="22"/>
        </w:rPr>
        <w:t>7</w:t>
      </w:r>
      <w:r w:rsidR="009C7525" w:rsidRPr="00C50A90">
        <w:rPr>
          <w:rFonts w:ascii="Book Antiqua" w:eastAsia="Calibri" w:hAnsi="Book Antiqua" w:cs="Arial"/>
          <w:b/>
          <w:bCs/>
          <w:sz w:val="22"/>
          <w:szCs w:val="22"/>
        </w:rPr>
        <w:t>)</w:t>
      </w:r>
    </w:p>
    <w:p w14:paraId="29E3742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5EB8B7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0851BD1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42CF7D3C" w14:textId="77777777" w:rsidR="009C7525" w:rsidRPr="00284FAB" w:rsidRDefault="009C7525" w:rsidP="009C7525">
      <w:pPr>
        <w:ind w:left="1080" w:hanging="1080"/>
        <w:jc w:val="both"/>
        <w:rPr>
          <w:rFonts w:ascii="Book Antiqua" w:hAnsi="Book Antiqua" w:cs="Arial"/>
          <w:sz w:val="22"/>
          <w:szCs w:val="22"/>
          <w:lang w:val="en-GB"/>
        </w:rPr>
      </w:pPr>
    </w:p>
    <w:p w14:paraId="2D043FE3" w14:textId="77777777" w:rsidR="009C7525" w:rsidRPr="00D74782"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3313/2353</w:t>
      </w:r>
    </w:p>
    <w:p w14:paraId="1713C02F" w14:textId="77777777" w:rsidR="009C7525" w:rsidRDefault="009C7525" w:rsidP="009C7525">
      <w:pPr>
        <w:ind w:left="1080" w:hanging="1080"/>
        <w:jc w:val="both"/>
      </w:pPr>
      <w:r w:rsidRPr="00D74782">
        <w:rPr>
          <w:rFonts w:ascii="Book Antiqua" w:hAnsi="Book Antiqua" w:cs="Arial"/>
          <w:sz w:val="22"/>
          <w:szCs w:val="22"/>
          <w:lang w:val="en-GB"/>
        </w:rPr>
        <w:tab/>
      </w: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20" w:history="1">
        <w:r w:rsidRPr="00A95E0A">
          <w:rPr>
            <w:rStyle w:val="Hyperlink"/>
          </w:rPr>
          <w:t>nrapendra@powergrid.in</w:t>
        </w:r>
      </w:hyperlink>
      <w:r>
        <w:t>;</w:t>
      </w:r>
    </w:p>
    <w:p w14:paraId="538971BD" w14:textId="561FAE00" w:rsidR="007D4809" w:rsidRDefault="009C7525" w:rsidP="009C7525">
      <w:pPr>
        <w:ind w:left="1080" w:hanging="1080"/>
        <w:jc w:val="both"/>
        <w:rPr>
          <w:rStyle w:val="Hyperlink"/>
        </w:rPr>
      </w:pPr>
      <w:r>
        <w:tab/>
      </w:r>
      <w:r>
        <w:tab/>
        <w:t xml:space="preserve">       </w:t>
      </w:r>
      <w:hyperlink r:id="rId21" w:history="1">
        <w:r w:rsidRPr="005F1CEE">
          <w:rPr>
            <w:rStyle w:val="Hyperlink"/>
          </w:rPr>
          <w:t>rmendhe@powergrid.in</w:t>
        </w:r>
      </w:hyperlink>
    </w:p>
    <w:p w14:paraId="788DA49A" w14:textId="77777777" w:rsidR="009C7525" w:rsidRDefault="009C7525" w:rsidP="009C7525">
      <w:pPr>
        <w:ind w:left="1080" w:hanging="108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2"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6E640C" w:rsidP="006E640C">
      <w:pPr>
        <w:ind w:left="1080"/>
        <w:jc w:val="both"/>
        <w:rPr>
          <w:rStyle w:val="Hyperlink"/>
          <w:rFonts w:ascii="Book Antiqua" w:hAnsi="Book Antiqua" w:cs="Arial"/>
          <w:iCs/>
          <w:sz w:val="22"/>
          <w:szCs w:val="22"/>
          <w:lang w:val="en-GB"/>
        </w:rPr>
      </w:pPr>
      <w:hyperlink r:id="rId23" w:history="1">
        <w:r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2"/>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lastRenderedPageBreak/>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4DBFA" w14:textId="77777777" w:rsidR="00237C90" w:rsidRDefault="00237C90">
      <w:r>
        <w:separator/>
      </w:r>
    </w:p>
  </w:endnote>
  <w:endnote w:type="continuationSeparator" w:id="0">
    <w:p w14:paraId="6E5377E6" w14:textId="77777777" w:rsidR="00237C90" w:rsidRDefault="00237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E692D0" w14:textId="77777777" w:rsidR="00237C90" w:rsidRDefault="00237C90">
      <w:r>
        <w:separator/>
      </w:r>
    </w:p>
  </w:footnote>
  <w:footnote w:type="continuationSeparator" w:id="0">
    <w:p w14:paraId="6568149B" w14:textId="77777777" w:rsidR="00237C90" w:rsidRDefault="00237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362243935">
    <w:abstractNumId w:val="3"/>
  </w:num>
  <w:num w:numId="2" w16cid:durableId="178737036">
    <w:abstractNumId w:val="9"/>
  </w:num>
  <w:num w:numId="3" w16cid:durableId="465002200">
    <w:abstractNumId w:val="10"/>
  </w:num>
  <w:num w:numId="4" w16cid:durableId="1984847850">
    <w:abstractNumId w:val="1"/>
  </w:num>
  <w:num w:numId="5" w16cid:durableId="2029679099">
    <w:abstractNumId w:val="5"/>
  </w:num>
  <w:num w:numId="6" w16cid:durableId="1800997247">
    <w:abstractNumId w:val="4"/>
  </w:num>
  <w:num w:numId="7" w16cid:durableId="745810672">
    <w:abstractNumId w:val="2"/>
  </w:num>
  <w:num w:numId="8" w16cid:durableId="261571619">
    <w:abstractNumId w:val="7"/>
  </w:num>
  <w:num w:numId="9" w16cid:durableId="2137672029">
    <w:abstractNumId w:val="6"/>
  </w:num>
  <w:num w:numId="10" w16cid:durableId="1074667445">
    <w:abstractNumId w:val="11"/>
  </w:num>
  <w:num w:numId="11" w16cid:durableId="1201241100">
    <w:abstractNumId w:val="8"/>
  </w:num>
  <w:num w:numId="12" w16cid:durableId="13013508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5C0"/>
    <w:rsid w:val="00015749"/>
    <w:rsid w:val="00015A17"/>
    <w:rsid w:val="00022B2E"/>
    <w:rsid w:val="00025912"/>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4A62"/>
    <w:rsid w:val="000858E4"/>
    <w:rsid w:val="00086375"/>
    <w:rsid w:val="00086579"/>
    <w:rsid w:val="000865DF"/>
    <w:rsid w:val="00086F8B"/>
    <w:rsid w:val="00090804"/>
    <w:rsid w:val="000909D5"/>
    <w:rsid w:val="00090E68"/>
    <w:rsid w:val="00092EE2"/>
    <w:rsid w:val="00093CEB"/>
    <w:rsid w:val="00095343"/>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37C90"/>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0C4B"/>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5B2D"/>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30C5"/>
    <w:rsid w:val="0038394B"/>
    <w:rsid w:val="00384B5D"/>
    <w:rsid w:val="0038668E"/>
    <w:rsid w:val="0038696B"/>
    <w:rsid w:val="00386B65"/>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AE9"/>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1EC"/>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04BD"/>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1C"/>
    <w:rsid w:val="00766363"/>
    <w:rsid w:val="00767888"/>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770"/>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5B38"/>
    <w:rsid w:val="009068E1"/>
    <w:rsid w:val="00910B2C"/>
    <w:rsid w:val="00911375"/>
    <w:rsid w:val="009119FB"/>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05AE"/>
    <w:rsid w:val="00931DA9"/>
    <w:rsid w:val="00934044"/>
    <w:rsid w:val="00937A02"/>
    <w:rsid w:val="00937BB2"/>
    <w:rsid w:val="00942157"/>
    <w:rsid w:val="00942C78"/>
    <w:rsid w:val="00947D27"/>
    <w:rsid w:val="00947EDA"/>
    <w:rsid w:val="00951AC2"/>
    <w:rsid w:val="00952BE3"/>
    <w:rsid w:val="0095437C"/>
    <w:rsid w:val="00954CEA"/>
    <w:rsid w:val="00955B87"/>
    <w:rsid w:val="00957CAA"/>
    <w:rsid w:val="00957E1F"/>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525"/>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07012"/>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1B4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1640"/>
    <w:rsid w:val="00C8397A"/>
    <w:rsid w:val="00C83CF2"/>
    <w:rsid w:val="00C8423F"/>
    <w:rsid w:val="00C8467A"/>
    <w:rsid w:val="00C86162"/>
    <w:rsid w:val="00C876B0"/>
    <w:rsid w:val="00C90917"/>
    <w:rsid w:val="00C9301A"/>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2A05"/>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4A50"/>
    <w:rsid w:val="00DF5566"/>
    <w:rsid w:val="00DF6828"/>
    <w:rsid w:val="00DF6EE5"/>
    <w:rsid w:val="00DF7B72"/>
    <w:rsid w:val="00DF7DCD"/>
    <w:rsid w:val="00E00B0C"/>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7FE"/>
    <w:rsid w:val="00EA5CC0"/>
    <w:rsid w:val="00EA7397"/>
    <w:rsid w:val="00EB230F"/>
    <w:rsid w:val="00EB2BF7"/>
    <w:rsid w:val="00EB3206"/>
    <w:rsid w:val="00EB3F14"/>
    <w:rsid w:val="00EB4F39"/>
    <w:rsid w:val="00EB5111"/>
    <w:rsid w:val="00EB6F93"/>
    <w:rsid w:val="00EB754A"/>
    <w:rsid w:val="00EB7DF6"/>
    <w:rsid w:val="00EC26A1"/>
    <w:rsid w:val="00EC3EB3"/>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220"/>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rmendhe@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nrape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05CE7-56DA-4519-839A-CBA917F7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7</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13202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Nrapendra Kumar {नृपेन्‍द्र कुमार}</cp:lastModifiedBy>
  <cp:revision>294</cp:revision>
  <cp:lastPrinted>2021-07-30T05:42:00Z</cp:lastPrinted>
  <dcterms:created xsi:type="dcterms:W3CDTF">2021-07-26T08:34:00Z</dcterms:created>
  <dcterms:modified xsi:type="dcterms:W3CDTF">2024-10-17T10:08:00Z</dcterms:modified>
  <cp:contentStatus/>
</cp:coreProperties>
</file>